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E4641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jc w:val="center"/>
        <w:rPr>
          <w:rFonts w:ascii="Arabic Typesetting" w:hAnsi="Arabic Typesetting" w:cs="Arabic Typesetting"/>
          <w:bCs/>
          <w:i/>
          <w:sz w:val="96"/>
          <w:szCs w:val="28"/>
        </w:rPr>
      </w:pP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60288" behindDoc="0" locked="0" layoutInCell="1" allowOverlap="1" wp14:anchorId="23E0F815" wp14:editId="089A05B7">
            <wp:simplePos x="0" y="0"/>
            <wp:positionH relativeFrom="column">
              <wp:posOffset>5514975</wp:posOffset>
            </wp:positionH>
            <wp:positionV relativeFrom="paragraph">
              <wp:posOffset>-523875</wp:posOffset>
            </wp:positionV>
            <wp:extent cx="809625" cy="809625"/>
            <wp:effectExtent l="0" t="0" r="9525" b="9525"/>
            <wp:wrapNone/>
            <wp:docPr id="2" name="Picture 2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58240" behindDoc="0" locked="0" layoutInCell="1" allowOverlap="1" wp14:anchorId="17D9E6EB" wp14:editId="1D7C8A02">
            <wp:simplePos x="0" y="0"/>
            <wp:positionH relativeFrom="column">
              <wp:posOffset>-523875</wp:posOffset>
            </wp:positionH>
            <wp:positionV relativeFrom="paragraph">
              <wp:posOffset>-581025</wp:posOffset>
            </wp:positionV>
            <wp:extent cx="809625" cy="809625"/>
            <wp:effectExtent l="0" t="0" r="9525" b="9525"/>
            <wp:wrapNone/>
            <wp:docPr id="1" name="Picture 1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bCs/>
          <w:i/>
          <w:sz w:val="96"/>
          <w:szCs w:val="28"/>
        </w:rPr>
        <w:t>Quotation Mingle</w:t>
      </w:r>
    </w:p>
    <w:p w14:paraId="7FDA0693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6A3B22DF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9B5AD62" w14:textId="77777777" w:rsidR="00225516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r w:rsidRPr="00BF7F82">
        <w:rPr>
          <w:rFonts w:cs="Arial"/>
          <w:bCs/>
          <w:sz w:val="32"/>
          <w:szCs w:val="28"/>
        </w:rPr>
        <w:t>“</w:t>
      </w:r>
      <w:r w:rsidRPr="00BF7F82">
        <w:rPr>
          <w:rFonts w:cs="Arial"/>
          <w:bCs/>
          <w:sz w:val="32"/>
          <w:szCs w:val="28"/>
        </w:rPr>
        <w:t>We don’</w:t>
      </w:r>
      <w:r w:rsidRPr="00BF7F82">
        <w:rPr>
          <w:rFonts w:cs="Arial"/>
          <w:bCs/>
          <w:sz w:val="32"/>
          <w:szCs w:val="28"/>
        </w:rPr>
        <w:t xml:space="preserve">t really </w:t>
      </w:r>
      <w:r w:rsidRPr="00BF7F82">
        <w:rPr>
          <w:rFonts w:cs="Arial"/>
          <w:bCs/>
          <w:sz w:val="32"/>
          <w:szCs w:val="28"/>
        </w:rPr>
        <w:t>know what works.</w:t>
      </w:r>
      <w:r w:rsidRPr="00BF7F82">
        <w:rPr>
          <w:rFonts w:cs="Arial"/>
          <w:bCs/>
          <w:sz w:val="32"/>
          <w:szCs w:val="28"/>
        </w:rPr>
        <w:t>”</w:t>
      </w:r>
    </w:p>
    <w:p w14:paraId="49C989C7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53B776D3" w14:textId="77777777" w:rsidR="00BF7F82" w:rsidRDefault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0566D32" w14:textId="77777777" w:rsidR="00BF7F82" w:rsidRDefault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EA7EA42" w14:textId="77777777" w:rsidR="00BF7F82" w:rsidRDefault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AD2D0AD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49C498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ABC866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D7BC04E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F8D495A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0A43D372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67137668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0B2643F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6BCB76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0D3CCB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86094F1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C3EB7F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D2382F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6637B6B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1829B39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A89D45E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4A4DAF6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5370EDC7" w14:textId="77777777" w:rsidR="00BF7F82" w:rsidRDefault="00BF7F82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br w:type="page"/>
      </w:r>
    </w:p>
    <w:p w14:paraId="2E5EC00A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jc w:val="center"/>
        <w:rPr>
          <w:rFonts w:ascii="Arabic Typesetting" w:hAnsi="Arabic Typesetting" w:cs="Arabic Typesetting"/>
          <w:bCs/>
          <w:i/>
          <w:sz w:val="96"/>
          <w:szCs w:val="28"/>
        </w:rPr>
      </w:pPr>
      <w:r w:rsidRPr="00BF7F82">
        <w:rPr>
          <w:rFonts w:ascii="Arabic Typesetting" w:hAnsi="Arabic Typesetting" w:cs="Arabic Typesetting"/>
          <w:i/>
          <w:noProof/>
          <w:sz w:val="56"/>
        </w:rPr>
        <w:lastRenderedPageBreak/>
        <w:drawing>
          <wp:anchor distT="0" distB="0" distL="114300" distR="114300" simplePos="0" relativeHeight="251663360" behindDoc="0" locked="0" layoutInCell="1" allowOverlap="1" wp14:anchorId="11559B08" wp14:editId="1C293DB4">
            <wp:simplePos x="0" y="0"/>
            <wp:positionH relativeFrom="column">
              <wp:posOffset>5514975</wp:posOffset>
            </wp:positionH>
            <wp:positionV relativeFrom="paragraph">
              <wp:posOffset>-523875</wp:posOffset>
            </wp:positionV>
            <wp:extent cx="809625" cy="809625"/>
            <wp:effectExtent l="0" t="0" r="9525" b="9525"/>
            <wp:wrapNone/>
            <wp:docPr id="3" name="Picture 3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62336" behindDoc="0" locked="0" layoutInCell="1" allowOverlap="1" wp14:anchorId="7530D3EA" wp14:editId="6D3EBAAE">
            <wp:simplePos x="0" y="0"/>
            <wp:positionH relativeFrom="column">
              <wp:posOffset>-523875</wp:posOffset>
            </wp:positionH>
            <wp:positionV relativeFrom="paragraph">
              <wp:posOffset>-581025</wp:posOffset>
            </wp:positionV>
            <wp:extent cx="809625" cy="809625"/>
            <wp:effectExtent l="0" t="0" r="9525" b="9525"/>
            <wp:wrapNone/>
            <wp:docPr id="4" name="Picture 4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bCs/>
          <w:i/>
          <w:sz w:val="96"/>
          <w:szCs w:val="28"/>
        </w:rPr>
        <w:t>Quotation Mingle</w:t>
      </w:r>
    </w:p>
    <w:p w14:paraId="03FA03D2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29714E01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ACA5779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r w:rsidRPr="00BF7F82">
        <w:rPr>
          <w:rFonts w:cs="Arial"/>
          <w:bCs/>
          <w:sz w:val="32"/>
          <w:szCs w:val="28"/>
        </w:rPr>
        <w:t xml:space="preserve"> “A single reform will </w:t>
      </w:r>
      <w:r w:rsidRPr="00BF7F82">
        <w:rPr>
          <w:rFonts w:cs="Arial"/>
          <w:bCs/>
          <w:sz w:val="32"/>
          <w:szCs w:val="28"/>
        </w:rPr>
        <w:t>move the needle</w:t>
      </w:r>
      <w:r w:rsidRPr="00BF7F82">
        <w:rPr>
          <w:rFonts w:cs="Arial"/>
          <w:bCs/>
          <w:sz w:val="32"/>
          <w:szCs w:val="28"/>
        </w:rPr>
        <w:t>.”</w:t>
      </w:r>
    </w:p>
    <w:p w14:paraId="3F8AB85D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47CFA7EB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469BDF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7A8525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F6AB4C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BA54D51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F940A4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D5ADDFF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2034CD0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33A6A4D9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1B0EF825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285258B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A2243F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F9537C4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A890B21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67CE24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001B03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BD1C91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A1CE135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0F8845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8FA18DB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0D987130" w14:textId="77777777" w:rsidR="00BF7F82" w:rsidRDefault="00BF7F82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br w:type="page"/>
      </w:r>
    </w:p>
    <w:p w14:paraId="2C3B0565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jc w:val="center"/>
        <w:rPr>
          <w:rFonts w:ascii="Arabic Typesetting" w:hAnsi="Arabic Typesetting" w:cs="Arabic Typesetting"/>
          <w:bCs/>
          <w:i/>
          <w:sz w:val="96"/>
          <w:szCs w:val="28"/>
        </w:rPr>
      </w:pPr>
      <w:r w:rsidRPr="00BF7F82">
        <w:rPr>
          <w:rFonts w:ascii="Arabic Typesetting" w:hAnsi="Arabic Typesetting" w:cs="Arabic Typesetting"/>
          <w:i/>
          <w:noProof/>
          <w:sz w:val="56"/>
        </w:rPr>
        <w:lastRenderedPageBreak/>
        <w:drawing>
          <wp:anchor distT="0" distB="0" distL="114300" distR="114300" simplePos="0" relativeHeight="251666432" behindDoc="0" locked="0" layoutInCell="1" allowOverlap="1" wp14:anchorId="1A8C9D06" wp14:editId="1F70B3BE">
            <wp:simplePos x="0" y="0"/>
            <wp:positionH relativeFrom="column">
              <wp:posOffset>5514975</wp:posOffset>
            </wp:positionH>
            <wp:positionV relativeFrom="paragraph">
              <wp:posOffset>-523875</wp:posOffset>
            </wp:positionV>
            <wp:extent cx="809625" cy="809625"/>
            <wp:effectExtent l="0" t="0" r="9525" b="9525"/>
            <wp:wrapNone/>
            <wp:docPr id="5" name="Picture 5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65408" behindDoc="0" locked="0" layoutInCell="1" allowOverlap="1" wp14:anchorId="41AC3B38" wp14:editId="076899DB">
            <wp:simplePos x="0" y="0"/>
            <wp:positionH relativeFrom="column">
              <wp:posOffset>-523875</wp:posOffset>
            </wp:positionH>
            <wp:positionV relativeFrom="paragraph">
              <wp:posOffset>-581025</wp:posOffset>
            </wp:positionV>
            <wp:extent cx="809625" cy="809625"/>
            <wp:effectExtent l="0" t="0" r="9525" b="9525"/>
            <wp:wrapNone/>
            <wp:docPr id="6" name="Picture 6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bCs/>
          <w:i/>
          <w:sz w:val="96"/>
          <w:szCs w:val="28"/>
        </w:rPr>
        <w:t>Quotation Mingle</w:t>
      </w:r>
    </w:p>
    <w:p w14:paraId="6F4ACE0D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23CFCB2D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5B239F6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r w:rsidRPr="00BF7F82">
        <w:rPr>
          <w:rFonts w:cs="Arial"/>
          <w:bCs/>
          <w:sz w:val="32"/>
          <w:szCs w:val="28"/>
        </w:rPr>
        <w:t xml:space="preserve"> “One improvement is as </w:t>
      </w:r>
      <w:r w:rsidRPr="00BF7F82">
        <w:rPr>
          <w:rFonts w:cs="Arial"/>
          <w:bCs/>
          <w:sz w:val="32"/>
          <w:szCs w:val="28"/>
        </w:rPr>
        <w:t>good as another</w:t>
      </w:r>
      <w:r w:rsidRPr="00BF7F82">
        <w:rPr>
          <w:rFonts w:cs="Arial"/>
          <w:sz w:val="32"/>
          <w:szCs w:val="28"/>
        </w:rPr>
        <w:t>.</w:t>
      </w:r>
      <w:r w:rsidRPr="00BF7F82">
        <w:rPr>
          <w:rFonts w:cs="Arial"/>
          <w:bCs/>
          <w:sz w:val="32"/>
          <w:szCs w:val="28"/>
        </w:rPr>
        <w:t>”</w:t>
      </w:r>
    </w:p>
    <w:p w14:paraId="5166908C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66C4203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D14407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CF9B2F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253FEED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B67CFB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897B46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EF0E454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A744FBF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4B241526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424C2693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E70B21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46CEA4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164A267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CB6FF85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3754A57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5B1A7D9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B810B2B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0965A9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31D66BD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9FB1003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5FA23B7F" w14:textId="77777777" w:rsidR="00BF7F82" w:rsidRDefault="00BF7F82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br w:type="page"/>
      </w:r>
    </w:p>
    <w:p w14:paraId="6DD1735E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jc w:val="center"/>
        <w:rPr>
          <w:rFonts w:ascii="Arabic Typesetting" w:hAnsi="Arabic Typesetting" w:cs="Arabic Typesetting"/>
          <w:bCs/>
          <w:i/>
          <w:sz w:val="96"/>
          <w:szCs w:val="28"/>
        </w:rPr>
      </w:pPr>
      <w:r w:rsidRPr="00BF7F82">
        <w:rPr>
          <w:rFonts w:ascii="Arabic Typesetting" w:hAnsi="Arabic Typesetting" w:cs="Arabic Typesetting"/>
          <w:i/>
          <w:noProof/>
          <w:sz w:val="56"/>
        </w:rPr>
        <w:lastRenderedPageBreak/>
        <w:drawing>
          <wp:anchor distT="0" distB="0" distL="114300" distR="114300" simplePos="0" relativeHeight="251669504" behindDoc="0" locked="0" layoutInCell="1" allowOverlap="1" wp14:anchorId="52E3171C" wp14:editId="6CFA81FC">
            <wp:simplePos x="0" y="0"/>
            <wp:positionH relativeFrom="column">
              <wp:posOffset>5514975</wp:posOffset>
            </wp:positionH>
            <wp:positionV relativeFrom="paragraph">
              <wp:posOffset>-523875</wp:posOffset>
            </wp:positionV>
            <wp:extent cx="809625" cy="809625"/>
            <wp:effectExtent l="0" t="0" r="9525" b="9525"/>
            <wp:wrapNone/>
            <wp:docPr id="7" name="Picture 7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68480" behindDoc="0" locked="0" layoutInCell="1" allowOverlap="1" wp14:anchorId="61598134" wp14:editId="41BE8E05">
            <wp:simplePos x="0" y="0"/>
            <wp:positionH relativeFrom="column">
              <wp:posOffset>-523875</wp:posOffset>
            </wp:positionH>
            <wp:positionV relativeFrom="paragraph">
              <wp:posOffset>-581025</wp:posOffset>
            </wp:positionV>
            <wp:extent cx="809625" cy="809625"/>
            <wp:effectExtent l="0" t="0" r="9525" b="9525"/>
            <wp:wrapNone/>
            <wp:docPr id="8" name="Picture 8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bCs/>
          <w:i/>
          <w:sz w:val="96"/>
          <w:szCs w:val="28"/>
        </w:rPr>
        <w:t>Quotation Mingle</w:t>
      </w:r>
    </w:p>
    <w:p w14:paraId="1743BD22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1CBB8F0E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  <w:r w:rsidRPr="00BF7F82">
        <w:rPr>
          <w:rFonts w:cs="Arial"/>
          <w:bCs/>
          <w:sz w:val="28"/>
          <w:szCs w:val="28"/>
        </w:rPr>
        <w:t xml:space="preserve"> </w:t>
      </w:r>
    </w:p>
    <w:p w14:paraId="626BCD6C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r w:rsidRPr="00BF7F82">
        <w:rPr>
          <w:rFonts w:cs="Arial"/>
          <w:bCs/>
          <w:sz w:val="32"/>
          <w:szCs w:val="28"/>
        </w:rPr>
        <w:t xml:space="preserve">“Researchers agree about </w:t>
      </w:r>
      <w:r w:rsidRPr="00BF7F82">
        <w:rPr>
          <w:rFonts w:cs="Arial"/>
          <w:bCs/>
          <w:sz w:val="32"/>
          <w:szCs w:val="28"/>
        </w:rPr>
        <w:t>what’s needed most.</w:t>
      </w:r>
      <w:r w:rsidRPr="00BF7F82">
        <w:rPr>
          <w:rFonts w:cs="Arial"/>
          <w:bCs/>
          <w:sz w:val="32"/>
          <w:szCs w:val="28"/>
        </w:rPr>
        <w:t>”</w:t>
      </w:r>
    </w:p>
    <w:p w14:paraId="5CB4910F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162DCAB6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5C66EEC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89A468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190670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BCC99E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3384AFE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1A1CE95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77F21F1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0345DF0A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2A8A36DC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1367608E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7FEFEEC4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2A7C479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92925C1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A9A481C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BCD42B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C848F6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147EACCD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AB7FF6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FCDDE7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7DC8971" w14:textId="77777777" w:rsidR="00BF7F82" w:rsidRDefault="00BF7F82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br w:type="page"/>
      </w:r>
    </w:p>
    <w:p w14:paraId="6291AACF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jc w:val="center"/>
        <w:rPr>
          <w:rFonts w:ascii="Arabic Typesetting" w:hAnsi="Arabic Typesetting" w:cs="Arabic Typesetting"/>
          <w:bCs/>
          <w:i/>
          <w:sz w:val="96"/>
          <w:szCs w:val="28"/>
        </w:rPr>
      </w:pPr>
      <w:r w:rsidRPr="00BF7F82">
        <w:rPr>
          <w:rFonts w:ascii="Arabic Typesetting" w:hAnsi="Arabic Typesetting" w:cs="Arabic Typesetting"/>
          <w:i/>
          <w:noProof/>
          <w:sz w:val="56"/>
        </w:rPr>
        <w:lastRenderedPageBreak/>
        <w:drawing>
          <wp:anchor distT="0" distB="0" distL="114300" distR="114300" simplePos="0" relativeHeight="251672576" behindDoc="0" locked="0" layoutInCell="1" allowOverlap="1" wp14:anchorId="465B1F65" wp14:editId="30D04DC5">
            <wp:simplePos x="0" y="0"/>
            <wp:positionH relativeFrom="column">
              <wp:posOffset>5514975</wp:posOffset>
            </wp:positionH>
            <wp:positionV relativeFrom="paragraph">
              <wp:posOffset>-523875</wp:posOffset>
            </wp:positionV>
            <wp:extent cx="809625" cy="809625"/>
            <wp:effectExtent l="0" t="0" r="9525" b="9525"/>
            <wp:wrapNone/>
            <wp:docPr id="9" name="Picture 9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i/>
          <w:noProof/>
          <w:sz w:val="56"/>
        </w:rPr>
        <w:drawing>
          <wp:anchor distT="0" distB="0" distL="114300" distR="114300" simplePos="0" relativeHeight="251671552" behindDoc="0" locked="0" layoutInCell="1" allowOverlap="1" wp14:anchorId="42443D82" wp14:editId="4EF86DE1">
            <wp:simplePos x="0" y="0"/>
            <wp:positionH relativeFrom="column">
              <wp:posOffset>-523875</wp:posOffset>
            </wp:positionH>
            <wp:positionV relativeFrom="paragraph">
              <wp:posOffset>-581025</wp:posOffset>
            </wp:positionV>
            <wp:extent cx="809625" cy="809625"/>
            <wp:effectExtent l="0" t="0" r="9525" b="9525"/>
            <wp:wrapNone/>
            <wp:docPr id="10" name="Picture 10" descr="http://ak1.polyvoreimg.com/cgi/img-thing/size/l/tid/3439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1.polyvoreimg.com/cgi/img-thing/size/l/tid/343949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F82">
        <w:rPr>
          <w:rFonts w:ascii="Arabic Typesetting" w:hAnsi="Arabic Typesetting" w:cs="Arabic Typesetting"/>
          <w:bCs/>
          <w:i/>
          <w:sz w:val="96"/>
          <w:szCs w:val="28"/>
        </w:rPr>
        <w:t>Quotation Mingle</w:t>
      </w:r>
    </w:p>
    <w:p w14:paraId="0952C3A9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4728D28E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04227937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r w:rsidRPr="00BF7F82">
        <w:rPr>
          <w:rFonts w:cs="Arial"/>
          <w:bCs/>
          <w:sz w:val="32"/>
          <w:szCs w:val="28"/>
        </w:rPr>
        <w:t xml:space="preserve"> “</w:t>
      </w:r>
      <w:r w:rsidRPr="00BF7F82">
        <w:rPr>
          <w:rFonts w:cs="Arial"/>
          <w:bCs/>
          <w:sz w:val="32"/>
          <w:szCs w:val="28"/>
        </w:rPr>
        <w:t>Educators resist accountability</w:t>
      </w:r>
      <w:r w:rsidRPr="00BF7F82">
        <w:rPr>
          <w:rFonts w:cs="Arial"/>
          <w:bCs/>
          <w:sz w:val="32"/>
          <w:szCs w:val="28"/>
        </w:rPr>
        <w:t>.”</w:t>
      </w:r>
    </w:p>
    <w:p w14:paraId="3990EE79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08197A57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477220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961A994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2B38BB3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2D03327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EB3A9F0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7D8B4A8E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63B818DA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289E595C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5DD6E30E" w14:textId="77777777" w:rsid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</w:p>
    <w:p w14:paraId="17D1789D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A0CE16C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3B30C387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8C9DCF8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32F0882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E664B14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55B0EAA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14E65C6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47A34AD9" w14:textId="77777777" w:rsidR="00BF7F82" w:rsidRDefault="00BF7F82" w:rsidP="00BF7F82">
      <w:r>
        <w:rPr>
          <w:rFonts w:cs="Arial"/>
          <w:bCs/>
          <w:sz w:val="28"/>
          <w:szCs w:val="28"/>
        </w:rPr>
        <w:t>___________________________________________________________________</w:t>
      </w:r>
    </w:p>
    <w:p w14:paraId="5E7B5294" w14:textId="77777777" w:rsidR="00BF7F82" w:rsidRPr="00BF7F82" w:rsidRDefault="00BF7F82" w:rsidP="00BF7F82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28"/>
        </w:rPr>
      </w:pPr>
      <w:bookmarkStart w:id="0" w:name="_GoBack"/>
      <w:bookmarkEnd w:id="0"/>
    </w:p>
    <w:sectPr w:rsidR="00BF7F82" w:rsidRPr="00BF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82"/>
    <w:rsid w:val="00225516"/>
    <w:rsid w:val="00B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B5D36"/>
  <w15:chartTrackingRefBased/>
  <w15:docId w15:val="{D4544566-3BBF-4D74-9444-4FD5D564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1</cp:revision>
  <dcterms:created xsi:type="dcterms:W3CDTF">2015-02-18T16:48:00Z</dcterms:created>
  <dcterms:modified xsi:type="dcterms:W3CDTF">2015-02-18T16:57:00Z</dcterms:modified>
</cp:coreProperties>
</file>