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360" w:lineRule="auto"/>
        <w:contextualSpacing w:val="0"/>
        <w:jc w:val="center"/>
      </w:pPr>
      <w:r w:rsidDel="00000000" w:rsidR="00000000" w:rsidRPr="00000000">
        <w:rPr>
          <w:b w:val="1"/>
          <w:sz w:val="28"/>
          <w:rtl w:val="0"/>
        </w:rPr>
        <w:t xml:space="preserve">Some of the Instructional / PIIC strategies we used today: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</w:rPr>
      </w:pPr>
      <w:r w:rsidDel="00000000" w:rsidR="00000000" w:rsidRPr="00000000">
        <w:rPr>
          <w:sz w:val="28"/>
          <w:rtl w:val="0"/>
        </w:rPr>
        <w:t xml:space="preserve">3-2-1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</w:rPr>
      </w:pPr>
      <w:r w:rsidDel="00000000" w:rsidR="00000000" w:rsidRPr="00000000">
        <w:rPr>
          <w:sz w:val="28"/>
          <w:rtl w:val="0"/>
        </w:rPr>
        <w:t xml:space="preserve">Various group sorts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</w:rPr>
      </w:pPr>
      <w:r w:rsidDel="00000000" w:rsidR="00000000" w:rsidRPr="00000000">
        <w:rPr>
          <w:sz w:val="28"/>
          <w:rtl w:val="0"/>
        </w:rPr>
        <w:t xml:space="preserve">Whip around review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</w:rPr>
      </w:pPr>
      <w:r w:rsidDel="00000000" w:rsidR="00000000" w:rsidRPr="00000000">
        <w:rPr>
          <w:sz w:val="28"/>
          <w:rtl w:val="0"/>
        </w:rPr>
        <w:t xml:space="preserve">All star questions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</w:rPr>
      </w:pPr>
      <w:r w:rsidDel="00000000" w:rsidR="00000000" w:rsidRPr="00000000">
        <w:rPr>
          <w:sz w:val="28"/>
          <w:rtl w:val="0"/>
        </w:rPr>
        <w:t xml:space="preserve">Pair - Share - Small/Whole Group Share out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</w:rPr>
      </w:pPr>
      <w:r w:rsidDel="00000000" w:rsidR="00000000" w:rsidRPr="00000000">
        <w:rPr>
          <w:sz w:val="28"/>
          <w:rtl w:val="0"/>
        </w:rPr>
        <w:t xml:space="preserve">Collaboration on Google sheet (engagement strategy &amp; technology)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</w:rPr>
      </w:pPr>
      <w:r w:rsidDel="00000000" w:rsidR="00000000" w:rsidRPr="00000000">
        <w:rPr>
          <w:sz w:val="28"/>
          <w:rtl w:val="0"/>
        </w:rPr>
        <w:t xml:space="preserve">Timed activities (engagement strategy)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</w:rPr>
      </w:pPr>
      <w:r w:rsidDel="00000000" w:rsidR="00000000" w:rsidRPr="00000000">
        <w:rPr>
          <w:sz w:val="28"/>
          <w:rtl w:val="0"/>
        </w:rPr>
        <w:t xml:space="preserve">Guided lecture with anticipation guide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</w:rPr>
      </w:pPr>
      <w:r w:rsidDel="00000000" w:rsidR="00000000" w:rsidRPr="00000000">
        <w:rPr>
          <w:sz w:val="28"/>
          <w:rtl w:val="0"/>
        </w:rPr>
        <w:t xml:space="preserve">Quick Write (Collins Type One) - Biggest misconceptions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  <w:u w:val="none"/>
        </w:rPr>
      </w:pPr>
      <w:r w:rsidDel="00000000" w:rsidR="00000000" w:rsidRPr="00000000">
        <w:rPr>
          <w:sz w:val="28"/>
          <w:rtl w:val="0"/>
        </w:rPr>
        <w:t xml:space="preserve">Collaboration / Team time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  <w:u w:val="none"/>
        </w:rPr>
      </w:pPr>
      <w:r w:rsidDel="00000000" w:rsidR="00000000" w:rsidRPr="00000000">
        <w:rPr>
          <w:sz w:val="28"/>
          <w:rtl w:val="0"/>
        </w:rPr>
        <w:t xml:space="preserve">Random Reporter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  <w:u w:val="none"/>
        </w:rPr>
      </w:pPr>
      <w:r w:rsidDel="00000000" w:rsidR="00000000" w:rsidRPr="00000000">
        <w:rPr>
          <w:sz w:val="28"/>
          <w:rtl w:val="0"/>
        </w:rPr>
        <w:t xml:space="preserve">Proudest Moments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  <w:u w:val="none"/>
        </w:rPr>
      </w:pPr>
      <w:r w:rsidDel="00000000" w:rsidR="00000000" w:rsidRPr="00000000">
        <w:rPr>
          <w:sz w:val="28"/>
          <w:rtl w:val="0"/>
        </w:rPr>
        <w:t xml:space="preserve">Expert Testimony (share out from experienced individuals)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  <w:u w:val="none"/>
        </w:rPr>
      </w:pPr>
      <w:r w:rsidDel="00000000" w:rsidR="00000000" w:rsidRPr="00000000">
        <w:rPr>
          <w:sz w:val="28"/>
          <w:rtl w:val="0"/>
        </w:rPr>
        <w:t xml:space="preserve">10 and 2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  <w:u w:val="none"/>
        </w:rPr>
      </w:pPr>
      <w:r w:rsidDel="00000000" w:rsidR="00000000" w:rsidRPr="00000000">
        <w:rPr>
          <w:sz w:val="28"/>
          <w:rtl w:val="0"/>
        </w:rPr>
        <w:t xml:space="preserve">Turn-and-Talk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  <w:u w:val="none"/>
        </w:rPr>
      </w:pPr>
      <w:r w:rsidDel="00000000" w:rsidR="00000000" w:rsidRPr="00000000">
        <w:rPr>
          <w:sz w:val="28"/>
          <w:rtl w:val="0"/>
        </w:rPr>
        <w:t xml:space="preserve">Bell-Ringer (before)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  <w:u w:val="none"/>
        </w:rPr>
      </w:pPr>
      <w:r w:rsidDel="00000000" w:rsidR="00000000" w:rsidRPr="00000000">
        <w:rPr>
          <w:sz w:val="28"/>
          <w:rtl w:val="0"/>
        </w:rPr>
        <w:t xml:space="preserve">Exit Ticket (after)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